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F9" w:rsidRDefault="00BC1AF9" w:rsidP="00BC1AF9">
      <w:pPr>
        <w:spacing w:after="0"/>
        <w:jc w:val="center"/>
        <w:rPr>
          <w:b/>
          <w:sz w:val="28"/>
          <w:szCs w:val="28"/>
        </w:rPr>
      </w:pPr>
      <w:r w:rsidRPr="000F436A">
        <w:rPr>
          <w:b/>
          <w:sz w:val="28"/>
          <w:szCs w:val="28"/>
        </w:rPr>
        <w:t>DEĞERLENDİRME TUTANAĞI</w:t>
      </w:r>
    </w:p>
    <w:p w:rsidR="00BC1AF9" w:rsidRDefault="00BC1AF9" w:rsidP="00BC1AF9">
      <w:pPr>
        <w:spacing w:after="0"/>
        <w:jc w:val="center"/>
        <w:rPr>
          <w:sz w:val="19"/>
          <w:szCs w:val="19"/>
        </w:rPr>
      </w:pPr>
      <w:r w:rsidRPr="00F172C1">
        <w:rPr>
          <w:sz w:val="19"/>
          <w:szCs w:val="19"/>
        </w:rPr>
        <w:t xml:space="preserve">(Bu tutanak Yükseköğretim Kurulu Başkanlığı tarafından düzenlenerek </w:t>
      </w:r>
      <w:r>
        <w:rPr>
          <w:sz w:val="19"/>
          <w:szCs w:val="19"/>
        </w:rPr>
        <w:t>09 Kasım 2018</w:t>
      </w:r>
      <w:r w:rsidRPr="00F172C1">
        <w:rPr>
          <w:sz w:val="19"/>
          <w:szCs w:val="19"/>
        </w:rPr>
        <w:t xml:space="preserve"> gün ve </w:t>
      </w:r>
      <w:r>
        <w:rPr>
          <w:sz w:val="19"/>
          <w:szCs w:val="19"/>
        </w:rPr>
        <w:t>30590</w:t>
      </w:r>
      <w:r w:rsidRPr="00F172C1">
        <w:rPr>
          <w:sz w:val="19"/>
          <w:szCs w:val="19"/>
        </w:rPr>
        <w:t xml:space="preserve">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
    <w:p w:rsidR="00BC1AF9" w:rsidRPr="00F172C1" w:rsidRDefault="00BC1AF9" w:rsidP="00BC1AF9">
      <w:pPr>
        <w:spacing w:after="0"/>
        <w:jc w:val="center"/>
        <w:rPr>
          <w:b/>
          <w:sz w:val="19"/>
          <w:szCs w:val="19"/>
        </w:rPr>
      </w:pPr>
      <w:r w:rsidRPr="00F172C1">
        <w:rPr>
          <w:b/>
          <w:sz w:val="19"/>
          <w:szCs w:val="19"/>
        </w:rPr>
        <w:t>(Fakülteler- Dört Yıllık Yüksekokullar ve Rektörlük Örgütünde ilan edilen Öğretim Görevlisi- Okutman- Araştırma Görevlisi Eğitim Öğretim Planlamacısı ve Çev</w:t>
      </w:r>
      <w:r>
        <w:rPr>
          <w:b/>
          <w:sz w:val="19"/>
          <w:szCs w:val="19"/>
        </w:rPr>
        <w:t xml:space="preserve">irici kadrolarına başvuran aday </w:t>
      </w:r>
      <w:r w:rsidRPr="00F172C1">
        <w:rPr>
          <w:b/>
          <w:sz w:val="19"/>
          <w:szCs w:val="19"/>
        </w:rPr>
        <w:t>içindir.</w:t>
      </w:r>
      <w:r>
        <w:rPr>
          <w:b/>
          <w:sz w:val="19"/>
          <w:szCs w:val="19"/>
        </w:rPr>
        <w:t>)</w:t>
      </w:r>
    </w:p>
    <w:p w:rsidR="00BC1AF9" w:rsidRPr="00F172C1" w:rsidRDefault="00BC1AF9" w:rsidP="00BC1AF9">
      <w:pPr>
        <w:spacing w:after="0"/>
        <w:jc w:val="both"/>
        <w:rPr>
          <w:b/>
          <w:sz w:val="20"/>
          <w:szCs w:val="20"/>
        </w:rPr>
      </w:pPr>
      <w:r w:rsidRPr="00F172C1">
        <w:rPr>
          <w:b/>
          <w:sz w:val="20"/>
          <w:szCs w:val="20"/>
        </w:rPr>
        <w:t>BİRİMİ</w:t>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t>:</w:t>
      </w:r>
      <w:r>
        <w:rPr>
          <w:b/>
          <w:sz w:val="20"/>
          <w:szCs w:val="20"/>
        </w:rPr>
        <w:t xml:space="preserve"> AVRASYA ÜNİVERSİTESİ SAĞLIK HİZMETLERİ MESLEK YÜKSEKOKULU</w:t>
      </w:r>
      <w:r w:rsidRPr="00F172C1">
        <w:rPr>
          <w:b/>
          <w:sz w:val="20"/>
          <w:szCs w:val="20"/>
        </w:rPr>
        <w:tab/>
      </w:r>
      <w:r w:rsidRPr="00F172C1">
        <w:rPr>
          <w:b/>
          <w:sz w:val="20"/>
          <w:szCs w:val="20"/>
        </w:rPr>
        <w:tab/>
      </w:r>
      <w:r w:rsidRPr="00F172C1">
        <w:rPr>
          <w:b/>
          <w:sz w:val="20"/>
          <w:szCs w:val="20"/>
        </w:rPr>
        <w:tab/>
      </w:r>
    </w:p>
    <w:p w:rsidR="00BC1AF9" w:rsidRDefault="00BC1AF9" w:rsidP="00BC1AF9">
      <w:pPr>
        <w:spacing w:after="0"/>
        <w:jc w:val="both"/>
        <w:rPr>
          <w:b/>
          <w:sz w:val="20"/>
          <w:szCs w:val="20"/>
        </w:rPr>
      </w:pPr>
      <w:r>
        <w:rPr>
          <w:b/>
          <w:sz w:val="20"/>
          <w:szCs w:val="20"/>
        </w:rPr>
        <w:t>BÖLÜMÜ / PROGRAMI</w:t>
      </w:r>
      <w:r w:rsidRPr="00F172C1">
        <w:rPr>
          <w:b/>
          <w:sz w:val="20"/>
          <w:szCs w:val="20"/>
        </w:rPr>
        <w:tab/>
      </w:r>
      <w:r>
        <w:rPr>
          <w:b/>
          <w:sz w:val="20"/>
          <w:szCs w:val="20"/>
        </w:rPr>
        <w:tab/>
      </w:r>
      <w:r>
        <w:rPr>
          <w:b/>
          <w:sz w:val="20"/>
          <w:szCs w:val="20"/>
        </w:rPr>
        <w:tab/>
      </w:r>
      <w:r>
        <w:rPr>
          <w:b/>
          <w:sz w:val="20"/>
          <w:szCs w:val="20"/>
        </w:rPr>
        <w:tab/>
      </w:r>
      <w:r w:rsidRPr="00F172C1">
        <w:rPr>
          <w:b/>
          <w:sz w:val="20"/>
          <w:szCs w:val="20"/>
        </w:rPr>
        <w:t>:</w:t>
      </w:r>
      <w:r>
        <w:rPr>
          <w:b/>
          <w:sz w:val="20"/>
          <w:szCs w:val="20"/>
        </w:rPr>
        <w:t xml:space="preserve"> </w:t>
      </w:r>
      <w:r>
        <w:rPr>
          <w:rFonts w:ascii="Times New Roman" w:hAnsi="Times New Roman"/>
          <w:b/>
          <w:sz w:val="20"/>
          <w:szCs w:val="20"/>
        </w:rPr>
        <w:t>Tıbbi Hizmetler ve Teknikleri Bölümü/İlk ve Acil Yardım Programı</w:t>
      </w:r>
      <w:r w:rsidRPr="00F172C1">
        <w:rPr>
          <w:b/>
          <w:sz w:val="20"/>
          <w:szCs w:val="20"/>
        </w:rPr>
        <w:t xml:space="preserve"> </w:t>
      </w:r>
    </w:p>
    <w:p w:rsidR="00BC1AF9" w:rsidRPr="00F172C1" w:rsidRDefault="00BC1AF9" w:rsidP="00BC1AF9">
      <w:pPr>
        <w:spacing w:after="0"/>
        <w:jc w:val="both"/>
        <w:rPr>
          <w:b/>
          <w:sz w:val="20"/>
          <w:szCs w:val="20"/>
        </w:rPr>
      </w:pPr>
      <w:r w:rsidRPr="00F172C1">
        <w:rPr>
          <w:b/>
          <w:sz w:val="20"/>
          <w:szCs w:val="20"/>
        </w:rPr>
        <w:t>İLAN EDİLEN KADRO VE DERECESİ</w:t>
      </w:r>
      <w:r w:rsidRPr="00F172C1">
        <w:rPr>
          <w:b/>
          <w:sz w:val="20"/>
          <w:szCs w:val="20"/>
        </w:rPr>
        <w:tab/>
      </w:r>
      <w:r w:rsidRPr="00F172C1">
        <w:rPr>
          <w:b/>
          <w:sz w:val="20"/>
          <w:szCs w:val="20"/>
        </w:rPr>
        <w:tab/>
      </w:r>
      <w:r>
        <w:rPr>
          <w:b/>
          <w:sz w:val="20"/>
          <w:szCs w:val="20"/>
        </w:rPr>
        <w:tab/>
      </w:r>
      <w:r w:rsidRPr="00F172C1">
        <w:rPr>
          <w:b/>
          <w:sz w:val="20"/>
          <w:szCs w:val="20"/>
        </w:rPr>
        <w:t>:</w:t>
      </w:r>
      <w:r>
        <w:rPr>
          <w:b/>
          <w:sz w:val="20"/>
          <w:szCs w:val="20"/>
        </w:rPr>
        <w:t xml:space="preserve"> Öğretim Görevlisi</w:t>
      </w:r>
    </w:p>
    <w:p w:rsidR="00BC1AF9" w:rsidRPr="00F172C1" w:rsidRDefault="00BC1AF9" w:rsidP="00BC1AF9">
      <w:pPr>
        <w:spacing w:after="0"/>
        <w:jc w:val="both"/>
        <w:rPr>
          <w:b/>
          <w:sz w:val="20"/>
          <w:szCs w:val="20"/>
        </w:rPr>
      </w:pPr>
      <w:r w:rsidRPr="00F172C1">
        <w:rPr>
          <w:b/>
          <w:sz w:val="20"/>
          <w:szCs w:val="20"/>
        </w:rPr>
        <w:t>İLAN EDİLEN KADRO ADEDİ</w:t>
      </w:r>
      <w:r w:rsidRPr="00F172C1">
        <w:rPr>
          <w:b/>
          <w:sz w:val="20"/>
          <w:szCs w:val="20"/>
        </w:rPr>
        <w:tab/>
      </w:r>
      <w:r w:rsidRPr="00F172C1">
        <w:rPr>
          <w:b/>
          <w:sz w:val="20"/>
          <w:szCs w:val="20"/>
        </w:rPr>
        <w:tab/>
      </w:r>
      <w:r w:rsidRPr="00F172C1">
        <w:rPr>
          <w:b/>
          <w:sz w:val="20"/>
          <w:szCs w:val="20"/>
        </w:rPr>
        <w:tab/>
        <w:t>:</w:t>
      </w:r>
      <w:r>
        <w:rPr>
          <w:b/>
          <w:sz w:val="20"/>
          <w:szCs w:val="20"/>
        </w:rPr>
        <w:t xml:space="preserve"> 2</w:t>
      </w:r>
    </w:p>
    <w:p w:rsidR="00BC1AF9" w:rsidRDefault="00BC1AF9" w:rsidP="00BC1AF9">
      <w:pPr>
        <w:spacing w:after="0"/>
        <w:jc w:val="both"/>
        <w:rPr>
          <w:b/>
          <w:sz w:val="20"/>
          <w:szCs w:val="20"/>
        </w:rPr>
      </w:pPr>
      <w:r w:rsidRPr="00F172C1">
        <w:rPr>
          <w:b/>
          <w:sz w:val="20"/>
          <w:szCs w:val="20"/>
        </w:rPr>
        <w:t>İLAN TARİHİ</w:t>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t>:</w:t>
      </w:r>
      <w:r>
        <w:rPr>
          <w:b/>
          <w:sz w:val="20"/>
          <w:szCs w:val="20"/>
        </w:rPr>
        <w:t xml:space="preserve"> </w:t>
      </w:r>
      <w:r>
        <w:rPr>
          <w:rFonts w:ascii="Times New Roman" w:hAnsi="Times New Roman"/>
          <w:b/>
          <w:sz w:val="20"/>
          <w:szCs w:val="20"/>
        </w:rPr>
        <w:t>18.08.2021</w:t>
      </w:r>
    </w:p>
    <w:p w:rsidR="00BC1AF9" w:rsidRPr="00F172C1" w:rsidRDefault="00BC1AF9" w:rsidP="00BC1AF9">
      <w:pPr>
        <w:spacing w:after="0"/>
        <w:jc w:val="both"/>
        <w:rPr>
          <w:b/>
          <w:sz w:val="20"/>
          <w:szCs w:val="20"/>
        </w:rPr>
      </w:pPr>
      <w:r>
        <w:rPr>
          <w:b/>
          <w:sz w:val="20"/>
          <w:szCs w:val="20"/>
        </w:rPr>
        <w:t>GİRİŞ SINAVININ YAPILDIĞI YER VE TARİHİ</w:t>
      </w:r>
      <w:r>
        <w:rPr>
          <w:b/>
          <w:sz w:val="20"/>
          <w:szCs w:val="20"/>
        </w:rPr>
        <w:tab/>
      </w:r>
      <w:r>
        <w:rPr>
          <w:b/>
          <w:sz w:val="20"/>
          <w:szCs w:val="20"/>
        </w:rPr>
        <w:tab/>
        <w:t xml:space="preserve">: Avrasya Üniversitesi Yalıncak Ömer Yıldız Yerleşkesi Toplantı Salonu – </w:t>
      </w:r>
      <w:r w:rsidRPr="00580365">
        <w:rPr>
          <w:b/>
          <w:sz w:val="20"/>
          <w:szCs w:val="20"/>
        </w:rPr>
        <w:t>01.10.2021</w:t>
      </w:r>
    </w:p>
    <w:tbl>
      <w:tblPr>
        <w:tblStyle w:val="TabloKlavuzu"/>
        <w:tblW w:w="15509" w:type="dxa"/>
        <w:tblInd w:w="-759" w:type="dxa"/>
        <w:tblLayout w:type="fixed"/>
        <w:tblLook w:val="04A0" w:firstRow="1" w:lastRow="0" w:firstColumn="1" w:lastColumn="0" w:noHBand="0" w:noVBand="1"/>
      </w:tblPr>
      <w:tblGrid>
        <w:gridCol w:w="583"/>
        <w:gridCol w:w="1981"/>
        <w:gridCol w:w="1335"/>
        <w:gridCol w:w="1213"/>
        <w:gridCol w:w="1093"/>
        <w:gridCol w:w="1656"/>
        <w:gridCol w:w="1336"/>
        <w:gridCol w:w="1942"/>
        <w:gridCol w:w="2185"/>
        <w:gridCol w:w="2185"/>
      </w:tblGrid>
      <w:tr w:rsidR="00BC1AF9" w:rsidRPr="00EA466E" w:rsidTr="00870F0D">
        <w:trPr>
          <w:trHeight w:val="815"/>
        </w:trPr>
        <w:tc>
          <w:tcPr>
            <w:tcW w:w="583" w:type="dxa"/>
            <w:vAlign w:val="center"/>
          </w:tcPr>
          <w:p w:rsidR="00BC1AF9" w:rsidRPr="009A08C8" w:rsidRDefault="00BC1AF9" w:rsidP="00870F0D">
            <w:pPr>
              <w:jc w:val="center"/>
              <w:rPr>
                <w:b/>
              </w:rPr>
            </w:pPr>
            <w:r w:rsidRPr="009A08C8">
              <w:rPr>
                <w:b/>
              </w:rPr>
              <w:t>Sıra</w:t>
            </w:r>
          </w:p>
          <w:p w:rsidR="00BC1AF9" w:rsidRPr="009A08C8" w:rsidRDefault="00BC1AF9" w:rsidP="00870F0D">
            <w:pPr>
              <w:jc w:val="center"/>
              <w:rPr>
                <w:b/>
              </w:rPr>
            </w:pPr>
            <w:r w:rsidRPr="009A08C8">
              <w:rPr>
                <w:b/>
              </w:rPr>
              <w:t>No</w:t>
            </w:r>
          </w:p>
        </w:tc>
        <w:tc>
          <w:tcPr>
            <w:tcW w:w="1981" w:type="dxa"/>
            <w:vAlign w:val="center"/>
          </w:tcPr>
          <w:p w:rsidR="00BC1AF9" w:rsidRPr="009A08C8" w:rsidRDefault="00BC1AF9" w:rsidP="00870F0D">
            <w:pPr>
              <w:jc w:val="center"/>
              <w:rPr>
                <w:b/>
              </w:rPr>
            </w:pPr>
            <w:r w:rsidRPr="009A08C8">
              <w:rPr>
                <w:b/>
              </w:rPr>
              <w:t>Adayın Adı ve Soyadı</w:t>
            </w:r>
          </w:p>
        </w:tc>
        <w:tc>
          <w:tcPr>
            <w:tcW w:w="1335" w:type="dxa"/>
            <w:vAlign w:val="center"/>
          </w:tcPr>
          <w:p w:rsidR="00BC1AF9" w:rsidRPr="009A08C8" w:rsidRDefault="00BC1AF9" w:rsidP="00870F0D">
            <w:pPr>
              <w:jc w:val="center"/>
              <w:rPr>
                <w:b/>
              </w:rPr>
            </w:pPr>
            <w:r w:rsidRPr="009A08C8">
              <w:rPr>
                <w:b/>
              </w:rPr>
              <w:t>Adayın İlgili ALES</w:t>
            </w:r>
          </w:p>
          <w:p w:rsidR="00BC1AF9" w:rsidRPr="009A08C8" w:rsidRDefault="00BC1AF9" w:rsidP="00870F0D">
            <w:pPr>
              <w:jc w:val="center"/>
              <w:rPr>
                <w:b/>
              </w:rPr>
            </w:pPr>
            <w:r w:rsidRPr="009A08C8">
              <w:rPr>
                <w:b/>
              </w:rPr>
              <w:t>Puanı</w:t>
            </w:r>
          </w:p>
        </w:tc>
        <w:tc>
          <w:tcPr>
            <w:tcW w:w="1213" w:type="dxa"/>
            <w:vAlign w:val="center"/>
          </w:tcPr>
          <w:p w:rsidR="00BC1AF9" w:rsidRPr="009A08C8" w:rsidRDefault="00BC1AF9" w:rsidP="00870F0D">
            <w:pPr>
              <w:jc w:val="center"/>
              <w:rPr>
                <w:b/>
              </w:rPr>
            </w:pPr>
            <w:r w:rsidRPr="009A08C8">
              <w:rPr>
                <w:b/>
              </w:rPr>
              <w:t>İlgili ALES Puanının</w:t>
            </w:r>
          </w:p>
          <w:p w:rsidR="00BC1AF9" w:rsidRPr="009A08C8" w:rsidRDefault="00BC1AF9" w:rsidP="00870F0D">
            <w:pPr>
              <w:jc w:val="center"/>
              <w:rPr>
                <w:b/>
              </w:rPr>
            </w:pPr>
            <w:r w:rsidRPr="009A08C8">
              <w:rPr>
                <w:b/>
              </w:rPr>
              <w:t>%</w:t>
            </w:r>
            <w:r>
              <w:rPr>
                <w:b/>
              </w:rPr>
              <w:t>35</w:t>
            </w:r>
            <w:r w:rsidRPr="009A08C8">
              <w:rPr>
                <w:b/>
              </w:rPr>
              <w:t>(A)</w:t>
            </w:r>
          </w:p>
        </w:tc>
        <w:tc>
          <w:tcPr>
            <w:tcW w:w="1093" w:type="dxa"/>
            <w:vAlign w:val="center"/>
          </w:tcPr>
          <w:p w:rsidR="00BC1AF9" w:rsidRPr="009A08C8" w:rsidRDefault="00BC1AF9" w:rsidP="00870F0D">
            <w:pPr>
              <w:jc w:val="center"/>
              <w:rPr>
                <w:b/>
              </w:rPr>
            </w:pPr>
            <w:r>
              <w:rPr>
                <w:b/>
              </w:rPr>
              <w:t>Adayın Lisans Mezuniyet Notu</w:t>
            </w:r>
          </w:p>
        </w:tc>
        <w:tc>
          <w:tcPr>
            <w:tcW w:w="1656" w:type="dxa"/>
            <w:vAlign w:val="center"/>
          </w:tcPr>
          <w:p w:rsidR="00BC1AF9" w:rsidRPr="009A08C8" w:rsidRDefault="00BC1AF9" w:rsidP="00870F0D">
            <w:pPr>
              <w:jc w:val="center"/>
              <w:rPr>
                <w:b/>
              </w:rPr>
            </w:pPr>
            <w:r>
              <w:rPr>
                <w:b/>
              </w:rPr>
              <w:t>Adayın Lisans Mezuniyet Notunun %30(B)</w:t>
            </w:r>
          </w:p>
        </w:tc>
        <w:tc>
          <w:tcPr>
            <w:tcW w:w="1336" w:type="dxa"/>
            <w:vAlign w:val="center"/>
          </w:tcPr>
          <w:p w:rsidR="00BC1AF9" w:rsidRPr="009A08C8" w:rsidRDefault="00BC1AF9" w:rsidP="00870F0D">
            <w:pPr>
              <w:jc w:val="center"/>
              <w:rPr>
                <w:b/>
              </w:rPr>
            </w:pPr>
            <w:r>
              <w:rPr>
                <w:b/>
              </w:rPr>
              <w:t>Adayın Giriş Sınavı Notu(Yazılı)</w:t>
            </w:r>
          </w:p>
        </w:tc>
        <w:tc>
          <w:tcPr>
            <w:tcW w:w="1942" w:type="dxa"/>
            <w:vAlign w:val="center"/>
          </w:tcPr>
          <w:p w:rsidR="00BC1AF9" w:rsidRPr="009A08C8" w:rsidRDefault="00BC1AF9" w:rsidP="00870F0D">
            <w:pPr>
              <w:jc w:val="center"/>
              <w:rPr>
                <w:b/>
              </w:rPr>
            </w:pPr>
            <w:r>
              <w:rPr>
                <w:b/>
              </w:rPr>
              <w:t>Adayın Giriş Sınavı Notunun %35(C)</w:t>
            </w:r>
          </w:p>
        </w:tc>
        <w:tc>
          <w:tcPr>
            <w:tcW w:w="2185" w:type="dxa"/>
            <w:vAlign w:val="center"/>
          </w:tcPr>
          <w:p w:rsidR="00BC1AF9" w:rsidRPr="009A08C8" w:rsidRDefault="00BC1AF9" w:rsidP="00870F0D">
            <w:pPr>
              <w:jc w:val="center"/>
              <w:rPr>
                <w:b/>
              </w:rPr>
            </w:pPr>
            <w:r w:rsidRPr="009A08C8">
              <w:rPr>
                <w:b/>
              </w:rPr>
              <w:t>Değerlendirme Notu (A+B</w:t>
            </w:r>
            <w:r>
              <w:rPr>
                <w:b/>
              </w:rPr>
              <w:t>+C</w:t>
            </w:r>
            <w:r w:rsidRPr="009A08C8">
              <w:rPr>
                <w:b/>
              </w:rPr>
              <w:t>)</w:t>
            </w:r>
          </w:p>
        </w:tc>
        <w:tc>
          <w:tcPr>
            <w:tcW w:w="2185" w:type="dxa"/>
          </w:tcPr>
          <w:p w:rsidR="00BC1AF9" w:rsidRPr="009A08C8" w:rsidRDefault="00BC1AF9" w:rsidP="00870F0D">
            <w:pPr>
              <w:jc w:val="center"/>
              <w:rPr>
                <w:b/>
              </w:rPr>
            </w:pPr>
            <w:r>
              <w:rPr>
                <w:b/>
              </w:rPr>
              <w:t>Durum</w:t>
            </w:r>
          </w:p>
        </w:tc>
      </w:tr>
      <w:tr w:rsidR="00BC1AF9" w:rsidRPr="00EA466E" w:rsidTr="00870F0D">
        <w:trPr>
          <w:trHeight w:val="627"/>
        </w:trPr>
        <w:tc>
          <w:tcPr>
            <w:tcW w:w="583" w:type="dxa"/>
            <w:vAlign w:val="center"/>
          </w:tcPr>
          <w:p w:rsidR="00BC1AF9" w:rsidRPr="009A08C8" w:rsidRDefault="00BC1AF9" w:rsidP="00870F0D">
            <w:pPr>
              <w:jc w:val="center"/>
              <w:rPr>
                <w:b/>
              </w:rPr>
            </w:pPr>
            <w:r w:rsidRPr="009A08C8">
              <w:rPr>
                <w:b/>
              </w:rPr>
              <w:t>1</w:t>
            </w:r>
          </w:p>
        </w:tc>
        <w:tc>
          <w:tcPr>
            <w:tcW w:w="1981" w:type="dxa"/>
            <w:vAlign w:val="center"/>
          </w:tcPr>
          <w:p w:rsidR="00BC1AF9" w:rsidRDefault="00BC1AF9" w:rsidP="00870F0D">
            <w:pPr>
              <w:jc w:val="both"/>
              <w:rPr>
                <w:rFonts w:ascii="Times New Roman" w:hAnsi="Times New Roman"/>
                <w:b/>
                <w:sz w:val="20"/>
                <w:szCs w:val="20"/>
              </w:rPr>
            </w:pPr>
            <w:r>
              <w:rPr>
                <w:rFonts w:ascii="Times New Roman" w:hAnsi="Times New Roman"/>
                <w:b/>
                <w:sz w:val="20"/>
                <w:szCs w:val="20"/>
              </w:rPr>
              <w:t>Duygu DURSUN</w:t>
            </w:r>
          </w:p>
        </w:tc>
        <w:tc>
          <w:tcPr>
            <w:tcW w:w="1335" w:type="dxa"/>
            <w:vAlign w:val="center"/>
          </w:tcPr>
          <w:p w:rsidR="00BC1AF9" w:rsidRPr="003550CA" w:rsidRDefault="00BC1AF9" w:rsidP="00870F0D">
            <w:pPr>
              <w:jc w:val="both"/>
              <w:rPr>
                <w:color w:val="000000"/>
                <w:sz w:val="20"/>
                <w:szCs w:val="20"/>
              </w:rPr>
            </w:pPr>
            <w:r w:rsidRPr="003550CA">
              <w:rPr>
                <w:color w:val="000000"/>
                <w:sz w:val="20"/>
                <w:szCs w:val="20"/>
              </w:rPr>
              <w:t>74,84</w:t>
            </w:r>
          </w:p>
        </w:tc>
        <w:tc>
          <w:tcPr>
            <w:tcW w:w="1213" w:type="dxa"/>
            <w:vAlign w:val="center"/>
          </w:tcPr>
          <w:p w:rsidR="00BC1AF9" w:rsidRDefault="00BC1AF9" w:rsidP="00870F0D">
            <w:pPr>
              <w:rPr>
                <w:rFonts w:ascii="Calibri" w:hAnsi="Calibri"/>
                <w:color w:val="000000"/>
              </w:rPr>
            </w:pPr>
            <w:r>
              <w:rPr>
                <w:rFonts w:ascii="Calibri" w:hAnsi="Calibri"/>
                <w:color w:val="000000"/>
              </w:rPr>
              <w:t>26,194</w:t>
            </w:r>
          </w:p>
        </w:tc>
        <w:tc>
          <w:tcPr>
            <w:tcW w:w="1093" w:type="dxa"/>
            <w:vAlign w:val="center"/>
          </w:tcPr>
          <w:p w:rsidR="00BC1AF9" w:rsidRPr="003550CA" w:rsidRDefault="00BC1AF9" w:rsidP="00870F0D">
            <w:pPr>
              <w:rPr>
                <w:rFonts w:ascii="Times New Roman" w:hAnsi="Times New Roman"/>
                <w:color w:val="000000"/>
                <w:sz w:val="20"/>
                <w:szCs w:val="20"/>
              </w:rPr>
            </w:pPr>
            <w:r w:rsidRPr="003550CA">
              <w:rPr>
                <w:color w:val="000000"/>
                <w:sz w:val="20"/>
                <w:szCs w:val="20"/>
              </w:rPr>
              <w:t>74,33</w:t>
            </w:r>
          </w:p>
        </w:tc>
        <w:tc>
          <w:tcPr>
            <w:tcW w:w="1656" w:type="dxa"/>
            <w:vAlign w:val="center"/>
          </w:tcPr>
          <w:p w:rsidR="00BC1AF9" w:rsidRDefault="00BC1AF9" w:rsidP="00870F0D">
            <w:pPr>
              <w:rPr>
                <w:rFonts w:ascii="Calibri" w:hAnsi="Calibri"/>
                <w:color w:val="000000"/>
              </w:rPr>
            </w:pPr>
            <w:r>
              <w:rPr>
                <w:rFonts w:ascii="Calibri" w:hAnsi="Calibri"/>
                <w:color w:val="000000"/>
              </w:rPr>
              <w:t>22,299</w:t>
            </w:r>
          </w:p>
        </w:tc>
        <w:tc>
          <w:tcPr>
            <w:tcW w:w="1336" w:type="dxa"/>
            <w:vAlign w:val="center"/>
          </w:tcPr>
          <w:p w:rsidR="00BC1AF9" w:rsidRDefault="00BC1AF9" w:rsidP="00870F0D">
            <w:pPr>
              <w:rPr>
                <w:rFonts w:ascii="Calibri" w:hAnsi="Calibri"/>
                <w:color w:val="000000"/>
              </w:rPr>
            </w:pPr>
            <w:r>
              <w:rPr>
                <w:rFonts w:ascii="Calibri" w:hAnsi="Calibri"/>
                <w:color w:val="000000"/>
              </w:rPr>
              <w:t>65</w:t>
            </w:r>
          </w:p>
        </w:tc>
        <w:tc>
          <w:tcPr>
            <w:tcW w:w="1942" w:type="dxa"/>
            <w:vAlign w:val="center"/>
          </w:tcPr>
          <w:p w:rsidR="00BC1AF9" w:rsidRDefault="00BC1AF9" w:rsidP="00870F0D">
            <w:pPr>
              <w:rPr>
                <w:rFonts w:ascii="Calibri" w:hAnsi="Calibri"/>
                <w:color w:val="000000"/>
              </w:rPr>
            </w:pPr>
            <w:r>
              <w:rPr>
                <w:rFonts w:ascii="Calibri" w:hAnsi="Calibri"/>
                <w:color w:val="000000"/>
              </w:rPr>
              <w:t>22,75</w:t>
            </w:r>
          </w:p>
        </w:tc>
        <w:tc>
          <w:tcPr>
            <w:tcW w:w="2185" w:type="dxa"/>
            <w:vAlign w:val="center"/>
          </w:tcPr>
          <w:p w:rsidR="00BC1AF9" w:rsidRDefault="00BC1AF9" w:rsidP="00870F0D">
            <w:pPr>
              <w:rPr>
                <w:rFonts w:ascii="Calibri" w:hAnsi="Calibri"/>
                <w:color w:val="000000"/>
              </w:rPr>
            </w:pPr>
            <w:r>
              <w:rPr>
                <w:rFonts w:ascii="Calibri" w:hAnsi="Calibri"/>
                <w:color w:val="000000"/>
              </w:rPr>
              <w:t>71,243</w:t>
            </w:r>
          </w:p>
        </w:tc>
        <w:tc>
          <w:tcPr>
            <w:tcW w:w="2185" w:type="dxa"/>
            <w:vAlign w:val="center"/>
          </w:tcPr>
          <w:p w:rsidR="00BC1AF9" w:rsidRDefault="00BC1AF9" w:rsidP="00870F0D">
            <w:pPr>
              <w:jc w:val="center"/>
            </w:pPr>
            <w:r>
              <w:t>BAŞARILI</w:t>
            </w:r>
          </w:p>
        </w:tc>
      </w:tr>
    </w:tbl>
    <w:p w:rsidR="00BC1AF9" w:rsidRDefault="00BC1AF9" w:rsidP="00BC1AF9">
      <w:pPr>
        <w:spacing w:after="0"/>
        <w:jc w:val="center"/>
        <w:rPr>
          <w:sz w:val="20"/>
          <w:szCs w:val="20"/>
        </w:rPr>
      </w:pPr>
      <w:r w:rsidRPr="00F172C1">
        <w:rPr>
          <w:sz w:val="20"/>
          <w:szCs w:val="20"/>
        </w:rPr>
        <w:t>İlan edilen</w:t>
      </w:r>
      <w:r>
        <w:rPr>
          <w:sz w:val="20"/>
          <w:szCs w:val="20"/>
        </w:rPr>
        <w:t xml:space="preserve"> </w:t>
      </w:r>
      <w:r>
        <w:rPr>
          <w:rFonts w:ascii="Times New Roman" w:hAnsi="Times New Roman"/>
          <w:b/>
          <w:sz w:val="20"/>
          <w:szCs w:val="20"/>
        </w:rPr>
        <w:t>Tıbbi Hizmetler ve Teknikleri Bölümü</w:t>
      </w:r>
      <w:r w:rsidRPr="000A68B5">
        <w:rPr>
          <w:sz w:val="20"/>
          <w:szCs w:val="20"/>
        </w:rPr>
        <w:t xml:space="preserve"> </w:t>
      </w:r>
      <w:proofErr w:type="spellStart"/>
      <w:r w:rsidRPr="000A68B5">
        <w:rPr>
          <w:sz w:val="20"/>
          <w:szCs w:val="20"/>
        </w:rPr>
        <w:t>Bölümü</w:t>
      </w:r>
      <w:proofErr w:type="spellEnd"/>
      <w:r w:rsidRPr="00207231">
        <w:rPr>
          <w:rFonts w:ascii="Times New Roman" w:hAnsi="Times New Roman"/>
          <w:b/>
          <w:sz w:val="20"/>
          <w:szCs w:val="20"/>
        </w:rPr>
        <w:t xml:space="preserve"> </w:t>
      </w:r>
      <w:r>
        <w:rPr>
          <w:rFonts w:ascii="Times New Roman" w:hAnsi="Times New Roman"/>
          <w:b/>
          <w:sz w:val="20"/>
          <w:szCs w:val="20"/>
        </w:rPr>
        <w:t>/İlk ve Acil Yardım</w:t>
      </w:r>
      <w:r>
        <w:rPr>
          <w:sz w:val="20"/>
          <w:szCs w:val="20"/>
        </w:rPr>
        <w:t xml:space="preserve"> Programı </w:t>
      </w:r>
      <w:r>
        <w:rPr>
          <w:b/>
          <w:sz w:val="20"/>
          <w:szCs w:val="20"/>
        </w:rPr>
        <w:t>Öğretim Görevlisi</w:t>
      </w:r>
      <w:r w:rsidRPr="00F172C1">
        <w:rPr>
          <w:sz w:val="20"/>
          <w:szCs w:val="20"/>
        </w:rPr>
        <w:t xml:space="preserve"> </w:t>
      </w:r>
      <w:r>
        <w:rPr>
          <w:sz w:val="20"/>
          <w:szCs w:val="20"/>
        </w:rPr>
        <w:t>kadrosu</w:t>
      </w:r>
      <w:r w:rsidRPr="00E55054">
        <w:rPr>
          <w:sz w:val="20"/>
          <w:szCs w:val="20"/>
        </w:rPr>
        <w:t xml:space="preserve"> için yapılan değerlendirmede yukarıda başarı sırasına göre belirtilen adayların yapılan giriş sınavında başarılı olduklarına karar verilmiştir.</w:t>
      </w:r>
    </w:p>
    <w:p w:rsidR="00BC1AF9" w:rsidRDefault="00BC1AF9" w:rsidP="00BC1AF9">
      <w:pPr>
        <w:spacing w:after="0"/>
        <w:jc w:val="center"/>
        <w:rPr>
          <w:sz w:val="20"/>
          <w:szCs w:val="20"/>
        </w:rPr>
      </w:pPr>
    </w:p>
    <w:p w:rsidR="00BC1AF9" w:rsidRDefault="00BC1AF9" w:rsidP="00BC1AF9">
      <w:pPr>
        <w:spacing w:after="0"/>
        <w:jc w:val="center"/>
        <w:rPr>
          <w:b/>
          <w:sz w:val="28"/>
          <w:szCs w:val="28"/>
        </w:rPr>
      </w:pPr>
    </w:p>
    <w:p w:rsidR="00624389" w:rsidRDefault="00624389" w:rsidP="00BC1AF9">
      <w:pPr>
        <w:spacing w:after="0"/>
        <w:jc w:val="center"/>
        <w:rPr>
          <w:b/>
          <w:sz w:val="28"/>
          <w:szCs w:val="28"/>
        </w:rPr>
      </w:pPr>
    </w:p>
    <w:p w:rsidR="00624389" w:rsidRDefault="00624389" w:rsidP="00BC1AF9">
      <w:pPr>
        <w:spacing w:after="0"/>
        <w:jc w:val="center"/>
        <w:rPr>
          <w:b/>
          <w:sz w:val="28"/>
          <w:szCs w:val="28"/>
        </w:rPr>
      </w:pPr>
    </w:p>
    <w:p w:rsidR="00624389" w:rsidRDefault="00624389" w:rsidP="00BC1AF9">
      <w:pPr>
        <w:spacing w:after="0"/>
        <w:jc w:val="center"/>
        <w:rPr>
          <w:b/>
          <w:sz w:val="28"/>
          <w:szCs w:val="28"/>
        </w:rPr>
      </w:pPr>
    </w:p>
    <w:p w:rsidR="00624389" w:rsidRDefault="00624389" w:rsidP="00BC1AF9">
      <w:pPr>
        <w:spacing w:after="0"/>
        <w:jc w:val="center"/>
        <w:rPr>
          <w:b/>
          <w:sz w:val="28"/>
          <w:szCs w:val="28"/>
        </w:rPr>
      </w:pPr>
    </w:p>
    <w:p w:rsidR="00624389" w:rsidRDefault="00624389" w:rsidP="00BC1AF9">
      <w:pPr>
        <w:spacing w:after="0"/>
        <w:jc w:val="center"/>
        <w:rPr>
          <w:b/>
          <w:sz w:val="28"/>
          <w:szCs w:val="28"/>
        </w:rPr>
      </w:pPr>
    </w:p>
    <w:p w:rsidR="00BC1AF9" w:rsidRDefault="00BC1AF9" w:rsidP="00BC1AF9">
      <w:pPr>
        <w:spacing w:after="0"/>
        <w:jc w:val="center"/>
        <w:rPr>
          <w:b/>
          <w:sz w:val="28"/>
          <w:szCs w:val="28"/>
        </w:rPr>
      </w:pPr>
    </w:p>
    <w:p w:rsidR="00BC1AF9" w:rsidRDefault="00BC1AF9" w:rsidP="00BC1AF9">
      <w:pPr>
        <w:spacing w:after="0"/>
        <w:jc w:val="center"/>
        <w:rPr>
          <w:b/>
          <w:sz w:val="28"/>
          <w:szCs w:val="28"/>
        </w:rPr>
      </w:pPr>
    </w:p>
    <w:p w:rsidR="00BC1AF9" w:rsidRDefault="00BC1AF9" w:rsidP="00BC1AF9">
      <w:pPr>
        <w:spacing w:after="0"/>
        <w:jc w:val="center"/>
        <w:rPr>
          <w:b/>
          <w:sz w:val="28"/>
          <w:szCs w:val="28"/>
        </w:rPr>
      </w:pPr>
      <w:r w:rsidRPr="000F436A">
        <w:rPr>
          <w:b/>
          <w:sz w:val="28"/>
          <w:szCs w:val="28"/>
        </w:rPr>
        <w:t>DEĞERLENDİRME TUTANAĞI</w:t>
      </w:r>
    </w:p>
    <w:p w:rsidR="00BC1AF9" w:rsidRDefault="00BC1AF9" w:rsidP="00BC1AF9">
      <w:pPr>
        <w:spacing w:after="0"/>
        <w:jc w:val="center"/>
        <w:rPr>
          <w:sz w:val="19"/>
          <w:szCs w:val="19"/>
        </w:rPr>
      </w:pPr>
      <w:proofErr w:type="gramStart"/>
      <w:r w:rsidRPr="00F172C1">
        <w:rPr>
          <w:sz w:val="19"/>
          <w:szCs w:val="19"/>
        </w:rPr>
        <w:t xml:space="preserve">(Bu tutanak Yükseköğretim Kurulu Başkanlığı tarafından düzenlenerek </w:t>
      </w:r>
      <w:r>
        <w:rPr>
          <w:sz w:val="19"/>
          <w:szCs w:val="19"/>
        </w:rPr>
        <w:t>09 Kasım 2018</w:t>
      </w:r>
      <w:r w:rsidRPr="00F172C1">
        <w:rPr>
          <w:sz w:val="19"/>
          <w:szCs w:val="19"/>
        </w:rPr>
        <w:t xml:space="preserve"> gün ve </w:t>
      </w:r>
      <w:r>
        <w:rPr>
          <w:sz w:val="19"/>
          <w:szCs w:val="19"/>
        </w:rPr>
        <w:t>30590</w:t>
      </w:r>
      <w:r w:rsidRPr="00F172C1">
        <w:rPr>
          <w:sz w:val="19"/>
          <w:szCs w:val="19"/>
        </w:rPr>
        <w:t xml:space="preserve">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BC1AF9" w:rsidRPr="00F172C1" w:rsidRDefault="00BC1AF9" w:rsidP="00BC1AF9">
      <w:pPr>
        <w:spacing w:after="0"/>
        <w:jc w:val="center"/>
        <w:rPr>
          <w:b/>
          <w:sz w:val="19"/>
          <w:szCs w:val="19"/>
        </w:rPr>
      </w:pPr>
      <w:r w:rsidRPr="00F172C1">
        <w:rPr>
          <w:b/>
          <w:sz w:val="19"/>
          <w:szCs w:val="19"/>
        </w:rPr>
        <w:t>(Fakülteler- Dört Yıllık Yüksekokullar ve Rektörlük Örgütünde ilan edilen Öğretim Görevlisi- Okutman- Araştırma Görevlisi Eğitim Öğretim Planlamacısı ve Çev</w:t>
      </w:r>
      <w:r>
        <w:rPr>
          <w:b/>
          <w:sz w:val="19"/>
          <w:szCs w:val="19"/>
        </w:rPr>
        <w:t xml:space="preserve">irici kadrolarına başvuran aday </w:t>
      </w:r>
      <w:r w:rsidRPr="00F172C1">
        <w:rPr>
          <w:b/>
          <w:sz w:val="19"/>
          <w:szCs w:val="19"/>
        </w:rPr>
        <w:t>içindir.</w:t>
      </w:r>
      <w:r>
        <w:rPr>
          <w:b/>
          <w:sz w:val="19"/>
          <w:szCs w:val="19"/>
        </w:rPr>
        <w:t>)</w:t>
      </w:r>
    </w:p>
    <w:p w:rsidR="00BC1AF9" w:rsidRPr="00F172C1" w:rsidRDefault="00BC1AF9" w:rsidP="00BC1AF9">
      <w:pPr>
        <w:spacing w:after="0"/>
        <w:jc w:val="both"/>
        <w:rPr>
          <w:b/>
          <w:sz w:val="20"/>
          <w:szCs w:val="20"/>
        </w:rPr>
      </w:pPr>
      <w:r w:rsidRPr="00F172C1">
        <w:rPr>
          <w:b/>
          <w:sz w:val="20"/>
          <w:szCs w:val="20"/>
        </w:rPr>
        <w:t>BİRİMİ</w:t>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t>:</w:t>
      </w:r>
      <w:r>
        <w:rPr>
          <w:b/>
          <w:sz w:val="20"/>
          <w:szCs w:val="20"/>
        </w:rPr>
        <w:t xml:space="preserve"> AVRASYA ÜNİVERSİTESİ SAĞLIK HİZMETLERİ MESLEK YÜKSEKOKULU</w:t>
      </w:r>
      <w:r w:rsidRPr="00F172C1">
        <w:rPr>
          <w:b/>
          <w:sz w:val="20"/>
          <w:szCs w:val="20"/>
        </w:rPr>
        <w:tab/>
      </w:r>
      <w:r w:rsidRPr="00F172C1">
        <w:rPr>
          <w:b/>
          <w:sz w:val="20"/>
          <w:szCs w:val="20"/>
        </w:rPr>
        <w:tab/>
      </w:r>
      <w:r w:rsidRPr="00F172C1">
        <w:rPr>
          <w:b/>
          <w:sz w:val="20"/>
          <w:szCs w:val="20"/>
        </w:rPr>
        <w:tab/>
      </w:r>
    </w:p>
    <w:p w:rsidR="00BC1AF9" w:rsidRPr="008F2E60" w:rsidRDefault="00BC1AF9" w:rsidP="00BC1AF9">
      <w:pPr>
        <w:spacing w:after="0"/>
        <w:jc w:val="both"/>
        <w:rPr>
          <w:b/>
          <w:sz w:val="20"/>
          <w:szCs w:val="20"/>
        </w:rPr>
      </w:pPr>
      <w:r>
        <w:rPr>
          <w:b/>
          <w:sz w:val="20"/>
          <w:szCs w:val="20"/>
        </w:rPr>
        <w:t>BÖLÜMÜ / PROGRAMI</w:t>
      </w:r>
      <w:r w:rsidRPr="00F172C1">
        <w:rPr>
          <w:b/>
          <w:sz w:val="20"/>
          <w:szCs w:val="20"/>
        </w:rPr>
        <w:tab/>
      </w:r>
      <w:r>
        <w:rPr>
          <w:b/>
          <w:sz w:val="20"/>
          <w:szCs w:val="20"/>
        </w:rPr>
        <w:tab/>
      </w:r>
      <w:r>
        <w:rPr>
          <w:b/>
          <w:sz w:val="20"/>
          <w:szCs w:val="20"/>
        </w:rPr>
        <w:tab/>
      </w:r>
      <w:r>
        <w:rPr>
          <w:b/>
          <w:sz w:val="20"/>
          <w:szCs w:val="20"/>
        </w:rPr>
        <w:tab/>
      </w:r>
      <w:r w:rsidRPr="00F172C1">
        <w:rPr>
          <w:b/>
          <w:sz w:val="20"/>
          <w:szCs w:val="20"/>
        </w:rPr>
        <w:t>:</w:t>
      </w:r>
      <w:r>
        <w:rPr>
          <w:b/>
          <w:sz w:val="20"/>
          <w:szCs w:val="20"/>
        </w:rPr>
        <w:t xml:space="preserve"> </w:t>
      </w:r>
      <w:r>
        <w:rPr>
          <w:rFonts w:ascii="Times New Roman" w:hAnsi="Times New Roman"/>
          <w:b/>
          <w:sz w:val="20"/>
          <w:szCs w:val="20"/>
        </w:rPr>
        <w:t xml:space="preserve">Tıbbi Hizmetler ve Teknikleri Bölümü/Ortopedik Protez ve </w:t>
      </w:r>
      <w:proofErr w:type="spellStart"/>
      <w:r>
        <w:rPr>
          <w:rFonts w:ascii="Times New Roman" w:hAnsi="Times New Roman"/>
          <w:b/>
          <w:sz w:val="20"/>
          <w:szCs w:val="20"/>
        </w:rPr>
        <w:t>Ortez</w:t>
      </w:r>
      <w:proofErr w:type="spellEnd"/>
      <w:r>
        <w:rPr>
          <w:rFonts w:ascii="Times New Roman" w:hAnsi="Times New Roman"/>
          <w:b/>
          <w:sz w:val="20"/>
          <w:szCs w:val="20"/>
        </w:rPr>
        <w:t xml:space="preserve"> Programı</w:t>
      </w:r>
    </w:p>
    <w:p w:rsidR="00BC1AF9" w:rsidRPr="00F172C1" w:rsidRDefault="00BC1AF9" w:rsidP="00BC1AF9">
      <w:pPr>
        <w:spacing w:after="0"/>
        <w:jc w:val="both"/>
        <w:rPr>
          <w:b/>
          <w:sz w:val="20"/>
          <w:szCs w:val="20"/>
        </w:rPr>
      </w:pPr>
      <w:r w:rsidRPr="00F172C1">
        <w:rPr>
          <w:b/>
          <w:sz w:val="20"/>
          <w:szCs w:val="20"/>
        </w:rPr>
        <w:t>İLAN EDİLEN KADRO VE DERECESİ</w:t>
      </w:r>
      <w:r w:rsidRPr="00F172C1">
        <w:rPr>
          <w:b/>
          <w:sz w:val="20"/>
          <w:szCs w:val="20"/>
        </w:rPr>
        <w:tab/>
      </w:r>
      <w:r w:rsidRPr="00F172C1">
        <w:rPr>
          <w:b/>
          <w:sz w:val="20"/>
          <w:szCs w:val="20"/>
        </w:rPr>
        <w:tab/>
      </w:r>
      <w:r>
        <w:rPr>
          <w:b/>
          <w:sz w:val="20"/>
          <w:szCs w:val="20"/>
        </w:rPr>
        <w:tab/>
      </w:r>
      <w:r w:rsidRPr="00F172C1">
        <w:rPr>
          <w:b/>
          <w:sz w:val="20"/>
          <w:szCs w:val="20"/>
        </w:rPr>
        <w:t>:</w:t>
      </w:r>
      <w:r>
        <w:rPr>
          <w:b/>
          <w:sz w:val="20"/>
          <w:szCs w:val="20"/>
        </w:rPr>
        <w:t xml:space="preserve"> Öğretim Görevlisi</w:t>
      </w:r>
    </w:p>
    <w:p w:rsidR="00BC1AF9" w:rsidRPr="00F172C1" w:rsidRDefault="00BC1AF9" w:rsidP="00BC1AF9">
      <w:pPr>
        <w:spacing w:after="0"/>
        <w:jc w:val="both"/>
        <w:rPr>
          <w:b/>
          <w:sz w:val="20"/>
          <w:szCs w:val="20"/>
        </w:rPr>
      </w:pPr>
      <w:r w:rsidRPr="00F172C1">
        <w:rPr>
          <w:b/>
          <w:sz w:val="20"/>
          <w:szCs w:val="20"/>
        </w:rPr>
        <w:t>İLAN EDİLEN KADRO ADEDİ</w:t>
      </w:r>
      <w:r w:rsidRPr="00F172C1">
        <w:rPr>
          <w:b/>
          <w:sz w:val="20"/>
          <w:szCs w:val="20"/>
        </w:rPr>
        <w:tab/>
      </w:r>
      <w:r w:rsidRPr="00F172C1">
        <w:rPr>
          <w:b/>
          <w:sz w:val="20"/>
          <w:szCs w:val="20"/>
        </w:rPr>
        <w:tab/>
      </w:r>
      <w:r w:rsidRPr="00F172C1">
        <w:rPr>
          <w:b/>
          <w:sz w:val="20"/>
          <w:szCs w:val="20"/>
        </w:rPr>
        <w:tab/>
        <w:t>:</w:t>
      </w:r>
      <w:r>
        <w:rPr>
          <w:b/>
          <w:sz w:val="20"/>
          <w:szCs w:val="20"/>
        </w:rPr>
        <w:t xml:space="preserve"> 2</w:t>
      </w:r>
    </w:p>
    <w:p w:rsidR="00BC1AF9" w:rsidRDefault="00BC1AF9" w:rsidP="00BC1AF9">
      <w:pPr>
        <w:spacing w:after="0"/>
        <w:jc w:val="both"/>
        <w:rPr>
          <w:b/>
          <w:sz w:val="20"/>
          <w:szCs w:val="20"/>
        </w:rPr>
      </w:pPr>
      <w:r w:rsidRPr="00F172C1">
        <w:rPr>
          <w:b/>
          <w:sz w:val="20"/>
          <w:szCs w:val="20"/>
        </w:rPr>
        <w:t>İLAN TARİHİ</w:t>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t>:</w:t>
      </w:r>
      <w:r>
        <w:rPr>
          <w:b/>
          <w:sz w:val="20"/>
          <w:szCs w:val="20"/>
        </w:rPr>
        <w:t xml:space="preserve"> </w:t>
      </w:r>
      <w:r>
        <w:rPr>
          <w:rFonts w:ascii="Times New Roman" w:hAnsi="Times New Roman"/>
          <w:b/>
          <w:sz w:val="20"/>
          <w:szCs w:val="20"/>
        </w:rPr>
        <w:t>18.08.2021</w:t>
      </w:r>
    </w:p>
    <w:p w:rsidR="00BC1AF9" w:rsidRPr="00F172C1" w:rsidRDefault="00BC1AF9" w:rsidP="00BC1AF9">
      <w:pPr>
        <w:spacing w:after="0"/>
        <w:jc w:val="both"/>
        <w:rPr>
          <w:b/>
          <w:sz w:val="20"/>
          <w:szCs w:val="20"/>
        </w:rPr>
      </w:pPr>
      <w:r>
        <w:rPr>
          <w:b/>
          <w:sz w:val="20"/>
          <w:szCs w:val="20"/>
        </w:rPr>
        <w:t>GİRİŞ SINAVININ YAPILDIĞI YER VE TARİHİ</w:t>
      </w:r>
      <w:r>
        <w:rPr>
          <w:b/>
          <w:sz w:val="20"/>
          <w:szCs w:val="20"/>
        </w:rPr>
        <w:tab/>
      </w:r>
      <w:r>
        <w:rPr>
          <w:b/>
          <w:sz w:val="20"/>
          <w:szCs w:val="20"/>
        </w:rPr>
        <w:tab/>
        <w:t>: Avrasya Üniversitesi Yalıncak Ömer Yıldız Yerleşkesi 01.10.2021</w:t>
      </w:r>
    </w:p>
    <w:tbl>
      <w:tblPr>
        <w:tblStyle w:val="TabloKlavuzu"/>
        <w:tblW w:w="15509" w:type="dxa"/>
        <w:tblInd w:w="-759" w:type="dxa"/>
        <w:tblLayout w:type="fixed"/>
        <w:tblLook w:val="04A0" w:firstRow="1" w:lastRow="0" w:firstColumn="1" w:lastColumn="0" w:noHBand="0" w:noVBand="1"/>
      </w:tblPr>
      <w:tblGrid>
        <w:gridCol w:w="583"/>
        <w:gridCol w:w="1981"/>
        <w:gridCol w:w="1335"/>
        <w:gridCol w:w="1213"/>
        <w:gridCol w:w="1093"/>
        <w:gridCol w:w="1656"/>
        <w:gridCol w:w="1336"/>
        <w:gridCol w:w="1942"/>
        <w:gridCol w:w="2185"/>
        <w:gridCol w:w="2185"/>
      </w:tblGrid>
      <w:tr w:rsidR="00BC1AF9" w:rsidRPr="00EA466E" w:rsidTr="00870F0D">
        <w:trPr>
          <w:trHeight w:val="815"/>
        </w:trPr>
        <w:tc>
          <w:tcPr>
            <w:tcW w:w="583" w:type="dxa"/>
            <w:vAlign w:val="center"/>
          </w:tcPr>
          <w:p w:rsidR="00BC1AF9" w:rsidRPr="009A08C8" w:rsidRDefault="00BC1AF9" w:rsidP="00870F0D">
            <w:pPr>
              <w:jc w:val="center"/>
              <w:rPr>
                <w:b/>
              </w:rPr>
            </w:pPr>
            <w:r w:rsidRPr="009A08C8">
              <w:rPr>
                <w:b/>
              </w:rPr>
              <w:t>Sıra</w:t>
            </w:r>
          </w:p>
          <w:p w:rsidR="00BC1AF9" w:rsidRPr="009A08C8" w:rsidRDefault="00BC1AF9" w:rsidP="00870F0D">
            <w:pPr>
              <w:jc w:val="center"/>
              <w:rPr>
                <w:b/>
              </w:rPr>
            </w:pPr>
            <w:r w:rsidRPr="009A08C8">
              <w:rPr>
                <w:b/>
              </w:rPr>
              <w:t>No</w:t>
            </w:r>
          </w:p>
        </w:tc>
        <w:tc>
          <w:tcPr>
            <w:tcW w:w="1981" w:type="dxa"/>
            <w:vAlign w:val="center"/>
          </w:tcPr>
          <w:p w:rsidR="00BC1AF9" w:rsidRPr="009A08C8" w:rsidRDefault="00BC1AF9" w:rsidP="00870F0D">
            <w:pPr>
              <w:jc w:val="center"/>
              <w:rPr>
                <w:b/>
              </w:rPr>
            </w:pPr>
            <w:r w:rsidRPr="009A08C8">
              <w:rPr>
                <w:b/>
              </w:rPr>
              <w:t>Adayın Adı ve Soyadı</w:t>
            </w:r>
          </w:p>
        </w:tc>
        <w:tc>
          <w:tcPr>
            <w:tcW w:w="1335" w:type="dxa"/>
            <w:vAlign w:val="center"/>
          </w:tcPr>
          <w:p w:rsidR="00BC1AF9" w:rsidRPr="009A08C8" w:rsidRDefault="00BC1AF9" w:rsidP="00870F0D">
            <w:pPr>
              <w:jc w:val="center"/>
              <w:rPr>
                <w:b/>
              </w:rPr>
            </w:pPr>
            <w:r w:rsidRPr="009A08C8">
              <w:rPr>
                <w:b/>
              </w:rPr>
              <w:t>Adayın İlgili ALES</w:t>
            </w:r>
          </w:p>
          <w:p w:rsidR="00BC1AF9" w:rsidRPr="009A08C8" w:rsidRDefault="00BC1AF9" w:rsidP="00870F0D">
            <w:pPr>
              <w:jc w:val="center"/>
              <w:rPr>
                <w:b/>
              </w:rPr>
            </w:pPr>
            <w:r w:rsidRPr="009A08C8">
              <w:rPr>
                <w:b/>
              </w:rPr>
              <w:t>Puanı</w:t>
            </w:r>
          </w:p>
        </w:tc>
        <w:tc>
          <w:tcPr>
            <w:tcW w:w="1213" w:type="dxa"/>
            <w:vAlign w:val="center"/>
          </w:tcPr>
          <w:p w:rsidR="00BC1AF9" w:rsidRPr="009A08C8" w:rsidRDefault="00BC1AF9" w:rsidP="00870F0D">
            <w:pPr>
              <w:jc w:val="center"/>
              <w:rPr>
                <w:b/>
              </w:rPr>
            </w:pPr>
            <w:r w:rsidRPr="009A08C8">
              <w:rPr>
                <w:b/>
              </w:rPr>
              <w:t>İlgili ALES Puanının</w:t>
            </w:r>
          </w:p>
          <w:p w:rsidR="00BC1AF9" w:rsidRPr="009A08C8" w:rsidRDefault="00BC1AF9" w:rsidP="00870F0D">
            <w:pPr>
              <w:jc w:val="center"/>
              <w:rPr>
                <w:b/>
              </w:rPr>
            </w:pPr>
            <w:r w:rsidRPr="009A08C8">
              <w:rPr>
                <w:b/>
              </w:rPr>
              <w:t>%</w:t>
            </w:r>
            <w:r>
              <w:rPr>
                <w:b/>
              </w:rPr>
              <w:t>35</w:t>
            </w:r>
            <w:r w:rsidRPr="009A08C8">
              <w:rPr>
                <w:b/>
              </w:rPr>
              <w:t>(A)</w:t>
            </w:r>
          </w:p>
        </w:tc>
        <w:tc>
          <w:tcPr>
            <w:tcW w:w="1093" w:type="dxa"/>
            <w:vAlign w:val="center"/>
          </w:tcPr>
          <w:p w:rsidR="00BC1AF9" w:rsidRPr="009A08C8" w:rsidRDefault="00BC1AF9" w:rsidP="00870F0D">
            <w:pPr>
              <w:jc w:val="center"/>
              <w:rPr>
                <w:b/>
              </w:rPr>
            </w:pPr>
            <w:r>
              <w:rPr>
                <w:b/>
              </w:rPr>
              <w:t>Adayın Lisans Mezuniyet Notu</w:t>
            </w:r>
          </w:p>
        </w:tc>
        <w:tc>
          <w:tcPr>
            <w:tcW w:w="1656" w:type="dxa"/>
            <w:vAlign w:val="center"/>
          </w:tcPr>
          <w:p w:rsidR="00BC1AF9" w:rsidRPr="009A08C8" w:rsidRDefault="00BC1AF9" w:rsidP="00870F0D">
            <w:pPr>
              <w:jc w:val="center"/>
              <w:rPr>
                <w:b/>
              </w:rPr>
            </w:pPr>
            <w:r>
              <w:rPr>
                <w:b/>
              </w:rPr>
              <w:t>Adayın Lisans Mezuniyet Notunun %30(B)</w:t>
            </w:r>
          </w:p>
        </w:tc>
        <w:tc>
          <w:tcPr>
            <w:tcW w:w="1336" w:type="dxa"/>
            <w:vAlign w:val="center"/>
          </w:tcPr>
          <w:p w:rsidR="00BC1AF9" w:rsidRPr="009A08C8" w:rsidRDefault="00BC1AF9" w:rsidP="00870F0D">
            <w:pPr>
              <w:jc w:val="center"/>
              <w:rPr>
                <w:b/>
              </w:rPr>
            </w:pPr>
            <w:r>
              <w:rPr>
                <w:b/>
              </w:rPr>
              <w:t>Adayın Giriş Sınavı Notu(Yazılı)</w:t>
            </w:r>
          </w:p>
        </w:tc>
        <w:tc>
          <w:tcPr>
            <w:tcW w:w="1942" w:type="dxa"/>
            <w:vAlign w:val="center"/>
          </w:tcPr>
          <w:p w:rsidR="00BC1AF9" w:rsidRPr="009A08C8" w:rsidRDefault="00BC1AF9" w:rsidP="00870F0D">
            <w:pPr>
              <w:jc w:val="center"/>
              <w:rPr>
                <w:b/>
              </w:rPr>
            </w:pPr>
            <w:r>
              <w:rPr>
                <w:b/>
              </w:rPr>
              <w:t>Adayın Giriş Sınavı Notunun %35(C)</w:t>
            </w:r>
          </w:p>
        </w:tc>
        <w:tc>
          <w:tcPr>
            <w:tcW w:w="2185" w:type="dxa"/>
            <w:vAlign w:val="center"/>
          </w:tcPr>
          <w:p w:rsidR="00BC1AF9" w:rsidRPr="009A08C8" w:rsidRDefault="00BC1AF9" w:rsidP="00870F0D">
            <w:pPr>
              <w:jc w:val="center"/>
              <w:rPr>
                <w:b/>
              </w:rPr>
            </w:pPr>
            <w:r w:rsidRPr="009A08C8">
              <w:rPr>
                <w:b/>
              </w:rPr>
              <w:t>Değerlendirme Notu (A+B</w:t>
            </w:r>
            <w:r>
              <w:rPr>
                <w:b/>
              </w:rPr>
              <w:t>+C</w:t>
            </w:r>
            <w:r w:rsidRPr="009A08C8">
              <w:rPr>
                <w:b/>
              </w:rPr>
              <w:t>)</w:t>
            </w:r>
          </w:p>
        </w:tc>
        <w:tc>
          <w:tcPr>
            <w:tcW w:w="2185" w:type="dxa"/>
          </w:tcPr>
          <w:p w:rsidR="00BC1AF9" w:rsidRPr="009A08C8" w:rsidRDefault="00BC1AF9" w:rsidP="00870F0D">
            <w:pPr>
              <w:jc w:val="center"/>
              <w:rPr>
                <w:b/>
              </w:rPr>
            </w:pPr>
            <w:r>
              <w:rPr>
                <w:b/>
              </w:rPr>
              <w:t>Durum</w:t>
            </w:r>
          </w:p>
        </w:tc>
      </w:tr>
      <w:tr w:rsidR="00BC1AF9" w:rsidRPr="00EA466E" w:rsidTr="00870F0D">
        <w:trPr>
          <w:trHeight w:val="627"/>
        </w:trPr>
        <w:tc>
          <w:tcPr>
            <w:tcW w:w="583" w:type="dxa"/>
            <w:vAlign w:val="center"/>
          </w:tcPr>
          <w:p w:rsidR="00BC1AF9" w:rsidRPr="009A08C8" w:rsidRDefault="00BC1AF9" w:rsidP="00870F0D">
            <w:pPr>
              <w:jc w:val="center"/>
              <w:rPr>
                <w:b/>
              </w:rPr>
            </w:pPr>
            <w:r w:rsidRPr="009A08C8">
              <w:rPr>
                <w:b/>
              </w:rPr>
              <w:t>1</w:t>
            </w:r>
          </w:p>
        </w:tc>
        <w:tc>
          <w:tcPr>
            <w:tcW w:w="1981" w:type="dxa"/>
            <w:vAlign w:val="center"/>
          </w:tcPr>
          <w:p w:rsidR="00BC1AF9" w:rsidRDefault="00BC1AF9" w:rsidP="00870F0D">
            <w:pPr>
              <w:jc w:val="both"/>
              <w:rPr>
                <w:b/>
                <w:bCs/>
                <w:color w:val="000000"/>
                <w:sz w:val="20"/>
                <w:szCs w:val="20"/>
              </w:rPr>
            </w:pPr>
            <w:r>
              <w:rPr>
                <w:b/>
                <w:bCs/>
                <w:color w:val="000000"/>
                <w:sz w:val="20"/>
                <w:szCs w:val="20"/>
              </w:rPr>
              <w:t>Mehmet Kaan ALTINOK</w:t>
            </w:r>
          </w:p>
        </w:tc>
        <w:tc>
          <w:tcPr>
            <w:tcW w:w="1335" w:type="dxa"/>
            <w:vAlign w:val="center"/>
          </w:tcPr>
          <w:p w:rsidR="00BC1AF9" w:rsidRPr="003550CA" w:rsidRDefault="00BC1AF9" w:rsidP="00870F0D">
            <w:pPr>
              <w:jc w:val="both"/>
              <w:rPr>
                <w:color w:val="000000"/>
                <w:sz w:val="20"/>
                <w:szCs w:val="20"/>
              </w:rPr>
            </w:pPr>
            <w:r w:rsidRPr="003550CA">
              <w:rPr>
                <w:color w:val="000000"/>
                <w:sz w:val="20"/>
                <w:szCs w:val="20"/>
              </w:rPr>
              <w:t>84,26</w:t>
            </w:r>
          </w:p>
        </w:tc>
        <w:tc>
          <w:tcPr>
            <w:tcW w:w="1213" w:type="dxa"/>
            <w:vAlign w:val="bottom"/>
          </w:tcPr>
          <w:p w:rsidR="00BC1AF9" w:rsidRDefault="00BC1AF9" w:rsidP="00870F0D">
            <w:pPr>
              <w:rPr>
                <w:rFonts w:ascii="Calibri" w:hAnsi="Calibri"/>
                <w:color w:val="000000"/>
              </w:rPr>
            </w:pPr>
            <w:r>
              <w:rPr>
                <w:rFonts w:ascii="Calibri" w:hAnsi="Calibri"/>
                <w:color w:val="000000"/>
              </w:rPr>
              <w:t>29,491</w:t>
            </w:r>
          </w:p>
        </w:tc>
        <w:tc>
          <w:tcPr>
            <w:tcW w:w="1093" w:type="dxa"/>
            <w:vAlign w:val="bottom"/>
          </w:tcPr>
          <w:p w:rsidR="00BC1AF9" w:rsidRPr="003550CA" w:rsidRDefault="00BC1AF9" w:rsidP="00870F0D">
            <w:pPr>
              <w:rPr>
                <w:rFonts w:ascii="Times New Roman" w:hAnsi="Times New Roman"/>
                <w:color w:val="000000"/>
                <w:sz w:val="20"/>
                <w:szCs w:val="20"/>
              </w:rPr>
            </w:pPr>
            <w:r w:rsidRPr="003550CA">
              <w:rPr>
                <w:color w:val="000000"/>
                <w:sz w:val="20"/>
                <w:szCs w:val="20"/>
              </w:rPr>
              <w:t>76,43</w:t>
            </w:r>
          </w:p>
        </w:tc>
        <w:tc>
          <w:tcPr>
            <w:tcW w:w="1656" w:type="dxa"/>
            <w:vAlign w:val="bottom"/>
          </w:tcPr>
          <w:p w:rsidR="00BC1AF9" w:rsidRDefault="00BC1AF9" w:rsidP="00870F0D">
            <w:pPr>
              <w:rPr>
                <w:rFonts w:ascii="Calibri" w:hAnsi="Calibri"/>
                <w:color w:val="000000"/>
              </w:rPr>
            </w:pPr>
            <w:r>
              <w:rPr>
                <w:rFonts w:ascii="Calibri" w:hAnsi="Calibri"/>
                <w:color w:val="000000"/>
              </w:rPr>
              <w:t>22,929</w:t>
            </w:r>
          </w:p>
        </w:tc>
        <w:tc>
          <w:tcPr>
            <w:tcW w:w="1336" w:type="dxa"/>
            <w:vAlign w:val="bottom"/>
          </w:tcPr>
          <w:p w:rsidR="00BC1AF9" w:rsidRDefault="00BC1AF9" w:rsidP="00870F0D">
            <w:pPr>
              <w:rPr>
                <w:rFonts w:ascii="Calibri" w:hAnsi="Calibri"/>
                <w:color w:val="000000"/>
              </w:rPr>
            </w:pPr>
            <w:r>
              <w:rPr>
                <w:rFonts w:ascii="Calibri" w:hAnsi="Calibri"/>
                <w:color w:val="000000"/>
              </w:rPr>
              <w:t>65</w:t>
            </w:r>
          </w:p>
        </w:tc>
        <w:tc>
          <w:tcPr>
            <w:tcW w:w="1942" w:type="dxa"/>
            <w:vAlign w:val="bottom"/>
          </w:tcPr>
          <w:p w:rsidR="00BC1AF9" w:rsidRDefault="00BC1AF9" w:rsidP="00870F0D">
            <w:pPr>
              <w:rPr>
                <w:rFonts w:ascii="Calibri" w:hAnsi="Calibri"/>
                <w:color w:val="000000"/>
              </w:rPr>
            </w:pPr>
            <w:r>
              <w:rPr>
                <w:rFonts w:ascii="Calibri" w:hAnsi="Calibri"/>
                <w:color w:val="000000"/>
              </w:rPr>
              <w:t>22,75</w:t>
            </w:r>
          </w:p>
        </w:tc>
        <w:tc>
          <w:tcPr>
            <w:tcW w:w="2185" w:type="dxa"/>
            <w:vAlign w:val="bottom"/>
          </w:tcPr>
          <w:p w:rsidR="00BC1AF9" w:rsidRDefault="00BC1AF9" w:rsidP="00870F0D">
            <w:pPr>
              <w:rPr>
                <w:rFonts w:ascii="Calibri" w:hAnsi="Calibri"/>
                <w:color w:val="000000"/>
              </w:rPr>
            </w:pPr>
            <w:r>
              <w:rPr>
                <w:rFonts w:ascii="Calibri" w:hAnsi="Calibri"/>
                <w:color w:val="000000"/>
              </w:rPr>
              <w:t>75,17</w:t>
            </w:r>
          </w:p>
        </w:tc>
        <w:tc>
          <w:tcPr>
            <w:tcW w:w="2185" w:type="dxa"/>
            <w:vAlign w:val="center"/>
          </w:tcPr>
          <w:p w:rsidR="00BC1AF9" w:rsidRDefault="00BC1AF9" w:rsidP="00870F0D">
            <w:pPr>
              <w:jc w:val="center"/>
            </w:pPr>
            <w:r>
              <w:t>BAŞARILI</w:t>
            </w:r>
          </w:p>
        </w:tc>
      </w:tr>
    </w:tbl>
    <w:p w:rsidR="00BC1AF9" w:rsidRDefault="00BC1AF9" w:rsidP="00BC1AF9">
      <w:pPr>
        <w:spacing w:after="0"/>
        <w:jc w:val="center"/>
        <w:rPr>
          <w:sz w:val="20"/>
          <w:szCs w:val="20"/>
        </w:rPr>
      </w:pPr>
      <w:r w:rsidRPr="00F172C1">
        <w:rPr>
          <w:sz w:val="20"/>
          <w:szCs w:val="20"/>
        </w:rPr>
        <w:t>İlan edilen</w:t>
      </w:r>
      <w:r>
        <w:rPr>
          <w:sz w:val="20"/>
          <w:szCs w:val="20"/>
        </w:rPr>
        <w:t xml:space="preserve"> </w:t>
      </w:r>
      <w:r>
        <w:rPr>
          <w:b/>
          <w:sz w:val="20"/>
          <w:szCs w:val="20"/>
        </w:rPr>
        <w:t>Tıbbi Hizmetler ve Teknikler</w:t>
      </w:r>
      <w:r w:rsidRPr="000A68B5">
        <w:rPr>
          <w:sz w:val="20"/>
          <w:szCs w:val="20"/>
        </w:rPr>
        <w:t xml:space="preserve"> Bölümü/ </w:t>
      </w:r>
      <w:r>
        <w:rPr>
          <w:rFonts w:ascii="Times New Roman" w:hAnsi="Times New Roman"/>
          <w:b/>
          <w:sz w:val="20"/>
          <w:szCs w:val="20"/>
        </w:rPr>
        <w:t xml:space="preserve">Ortopedik Protez ve </w:t>
      </w:r>
      <w:proofErr w:type="spellStart"/>
      <w:r>
        <w:rPr>
          <w:rFonts w:ascii="Times New Roman" w:hAnsi="Times New Roman"/>
          <w:b/>
          <w:sz w:val="20"/>
          <w:szCs w:val="20"/>
        </w:rPr>
        <w:t>Ortez</w:t>
      </w:r>
      <w:proofErr w:type="spellEnd"/>
      <w:r>
        <w:rPr>
          <w:rFonts w:ascii="Times New Roman" w:hAnsi="Times New Roman"/>
          <w:b/>
          <w:sz w:val="20"/>
          <w:szCs w:val="20"/>
        </w:rPr>
        <w:t xml:space="preserve"> </w:t>
      </w:r>
      <w:r>
        <w:rPr>
          <w:sz w:val="20"/>
          <w:szCs w:val="20"/>
        </w:rPr>
        <w:t xml:space="preserve">Programı </w:t>
      </w:r>
      <w:r>
        <w:rPr>
          <w:b/>
          <w:sz w:val="20"/>
          <w:szCs w:val="20"/>
        </w:rPr>
        <w:t>Öğretim Görevlisi</w:t>
      </w:r>
      <w:r w:rsidRPr="00F172C1">
        <w:rPr>
          <w:sz w:val="20"/>
          <w:szCs w:val="20"/>
        </w:rPr>
        <w:t xml:space="preserve"> </w:t>
      </w:r>
      <w:r>
        <w:rPr>
          <w:sz w:val="20"/>
          <w:szCs w:val="20"/>
        </w:rPr>
        <w:t>kadrosu</w:t>
      </w:r>
      <w:r w:rsidRPr="00E55054">
        <w:rPr>
          <w:sz w:val="20"/>
          <w:szCs w:val="20"/>
        </w:rPr>
        <w:t xml:space="preserve"> için yapılan değerlendirmede yukarıda başarı sırasına göre belirtilen adayların yapılan giriş sınavında başarılı olduklarına karar verilmiştir.</w:t>
      </w:r>
    </w:p>
    <w:p w:rsidR="00BC1AF9" w:rsidRDefault="00BC1AF9" w:rsidP="00BC1AF9">
      <w:pPr>
        <w:spacing w:after="0"/>
        <w:jc w:val="center"/>
        <w:rPr>
          <w:sz w:val="20"/>
          <w:szCs w:val="20"/>
        </w:rPr>
      </w:pPr>
    </w:p>
    <w:p w:rsidR="00BC1AF9" w:rsidRDefault="00BC1AF9" w:rsidP="00BC1AF9">
      <w:pPr>
        <w:spacing w:after="0"/>
        <w:jc w:val="center"/>
        <w:rPr>
          <w:sz w:val="20"/>
          <w:szCs w:val="20"/>
        </w:rPr>
      </w:pPr>
    </w:p>
    <w:p w:rsidR="00BC1AF9" w:rsidRDefault="00BC1AF9" w:rsidP="00BC1AF9">
      <w:bookmarkStart w:id="0" w:name="_GoBack"/>
      <w:bookmarkEnd w:id="0"/>
    </w:p>
    <w:p w:rsidR="00D426CB" w:rsidRDefault="00D426CB"/>
    <w:sectPr w:rsidR="00D426CB" w:rsidSect="00BC1A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F9"/>
    <w:rsid w:val="00624389"/>
    <w:rsid w:val="00BC1AF9"/>
    <w:rsid w:val="00D42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3ADD"/>
  <w15:chartTrackingRefBased/>
  <w15:docId w15:val="{B749D83F-C496-4A0D-9481-C537D498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F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2813</Characters>
  <Application>Microsoft Office Word</Application>
  <DocSecurity>0</DocSecurity>
  <Lines>23</Lines>
  <Paragraphs>6</Paragraphs>
  <ScaleCrop>false</ScaleCrop>
  <Company>NouS/TncTR</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Taş</dc:creator>
  <cp:keywords/>
  <dc:description/>
  <cp:lastModifiedBy>Mustafa Taş</cp:lastModifiedBy>
  <cp:revision>2</cp:revision>
  <dcterms:created xsi:type="dcterms:W3CDTF">2021-10-25T13:29:00Z</dcterms:created>
  <dcterms:modified xsi:type="dcterms:W3CDTF">2021-10-25T13:39:00Z</dcterms:modified>
</cp:coreProperties>
</file>